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2E9DF" w14:textId="4B331308" w:rsidR="008E6A5B" w:rsidRPr="00A427ED" w:rsidRDefault="00AF1785" w:rsidP="002F14D0">
      <w:pPr>
        <w:ind w:left="-712"/>
        <w:rPr>
          <w:color w:val="480000"/>
        </w:rPr>
      </w:pPr>
      <w:r>
        <w:rPr>
          <w:noProof/>
          <w:color w:val="48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6DF27A" wp14:editId="699F787B">
                <wp:simplePos x="0" y="0"/>
                <wp:positionH relativeFrom="column">
                  <wp:posOffset>4924425</wp:posOffset>
                </wp:positionH>
                <wp:positionV relativeFrom="paragraph">
                  <wp:posOffset>-161925</wp:posOffset>
                </wp:positionV>
                <wp:extent cx="1481455" cy="619125"/>
                <wp:effectExtent l="0" t="0" r="4445" b="9525"/>
                <wp:wrapNone/>
                <wp:docPr id="64710161" name="Text Box 64710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45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968571" w14:textId="187AB5F2" w:rsidR="00AF1785" w:rsidRPr="00280D94" w:rsidRDefault="00C30CAD">
                            <w:pPr>
                              <w:ind w:left="0"/>
                              <w:rPr>
                                <w:b/>
                                <w:bCs/>
                                <w:sz w:val="16"/>
                                <w:szCs w:val="24"/>
                              </w:rPr>
                            </w:pPr>
                            <w:r w:rsidRPr="00280D94">
                              <w:rPr>
                                <w:b/>
                                <w:bCs/>
                                <w:sz w:val="16"/>
                                <w:szCs w:val="24"/>
                              </w:rPr>
                              <w:t>31 West Summit Street</w:t>
                            </w:r>
                          </w:p>
                          <w:p w14:paraId="1C7A1B24" w14:textId="4A0ECA0E" w:rsidR="00C30CAD" w:rsidRPr="00280D94" w:rsidRDefault="00C30CAD">
                            <w:pPr>
                              <w:ind w:left="0"/>
                              <w:rPr>
                                <w:b/>
                                <w:bCs/>
                                <w:sz w:val="16"/>
                                <w:szCs w:val="24"/>
                              </w:rPr>
                            </w:pPr>
                            <w:r w:rsidRPr="00280D94">
                              <w:rPr>
                                <w:b/>
                                <w:bCs/>
                                <w:sz w:val="16"/>
                                <w:szCs w:val="24"/>
                              </w:rPr>
                              <w:t xml:space="preserve">Souderton, PA </w:t>
                            </w:r>
                            <w:r w:rsidR="00907F40" w:rsidRPr="00280D94">
                              <w:rPr>
                                <w:b/>
                                <w:bCs/>
                                <w:sz w:val="16"/>
                                <w:szCs w:val="24"/>
                              </w:rPr>
                              <w:t>18964</w:t>
                            </w:r>
                          </w:p>
                          <w:p w14:paraId="6F0C50F9" w14:textId="0EC05DD5" w:rsidR="00907F40" w:rsidRPr="00280D94" w:rsidRDefault="00907F40">
                            <w:pPr>
                              <w:ind w:left="0"/>
                              <w:rPr>
                                <w:b/>
                                <w:bCs/>
                                <w:sz w:val="16"/>
                                <w:szCs w:val="24"/>
                              </w:rPr>
                            </w:pPr>
                            <w:r w:rsidRPr="00280D94">
                              <w:rPr>
                                <w:b/>
                                <w:bCs/>
                                <w:sz w:val="16"/>
                                <w:szCs w:val="24"/>
                              </w:rPr>
                              <w:t>Phone: (215) 723-4371</w:t>
                            </w:r>
                          </w:p>
                          <w:p w14:paraId="19B530B4" w14:textId="7C3B3D78" w:rsidR="00907F40" w:rsidRPr="00280D94" w:rsidRDefault="00907F40">
                            <w:pPr>
                              <w:ind w:left="0"/>
                              <w:rPr>
                                <w:b/>
                                <w:bCs/>
                                <w:sz w:val="16"/>
                                <w:szCs w:val="24"/>
                              </w:rPr>
                            </w:pPr>
                            <w:r w:rsidRPr="00280D94">
                              <w:rPr>
                                <w:b/>
                                <w:bCs/>
                                <w:sz w:val="16"/>
                                <w:szCs w:val="24"/>
                              </w:rPr>
                              <w:t>Fax: (215)</w:t>
                            </w:r>
                            <w:r w:rsidR="00071E79" w:rsidRPr="00280D94">
                              <w:rPr>
                                <w:b/>
                                <w:bCs/>
                                <w:sz w:val="16"/>
                                <w:szCs w:val="24"/>
                              </w:rPr>
                              <w:t xml:space="preserve"> 723-5569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DF27A" id="_x0000_t202" coordsize="21600,21600" o:spt="202" path="m,l,21600r21600,l21600,xe">
                <v:stroke joinstyle="miter"/>
                <v:path gradientshapeok="t" o:connecttype="rect"/>
              </v:shapetype>
              <v:shape id="Text Box 64710161" o:spid="_x0000_s1026" type="#_x0000_t202" style="position:absolute;left:0;text-align:left;margin-left:387.75pt;margin-top:-12.75pt;width:116.65pt;height:48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" fillcolor="white [3201]" stroked="f" strokeweight=".5pt">
                <v:textbox>
                  <w:txbxContent>
                    <w:p w14:paraId="58968571" w14:textId="187AB5F2" w:rsidR="00AF1785" w:rsidRPr="00280D94" w:rsidRDefault="00C30CAD">
                      <w:pPr>
                        <w:ind w:left="0"/>
                        <w:rPr>
                          <w:b/>
                          <w:bCs/>
                          <w:sz w:val="16"/>
                          <w:szCs w:val="24"/>
                        </w:rPr>
                      </w:pPr>
                      <w:r w:rsidRPr="00280D94">
                        <w:rPr>
                          <w:b/>
                          <w:bCs/>
                          <w:sz w:val="16"/>
                          <w:szCs w:val="24"/>
                        </w:rPr>
                        <w:t>31 West Summit Street</w:t>
                      </w:r>
                    </w:p>
                    <w:p w14:paraId="1C7A1B24" w14:textId="4A0ECA0E" w:rsidR="00C30CAD" w:rsidRPr="00280D94" w:rsidRDefault="00C30CAD">
                      <w:pPr>
                        <w:ind w:left="0"/>
                        <w:rPr>
                          <w:b/>
                          <w:bCs/>
                          <w:sz w:val="16"/>
                          <w:szCs w:val="24"/>
                        </w:rPr>
                      </w:pPr>
                      <w:r w:rsidRPr="00280D94">
                        <w:rPr>
                          <w:b/>
                          <w:bCs/>
                          <w:sz w:val="16"/>
                          <w:szCs w:val="24"/>
                        </w:rPr>
                        <w:t xml:space="preserve">Souderton, PA </w:t>
                      </w:r>
                      <w:r w:rsidR="00907F40" w:rsidRPr="00280D94">
                        <w:rPr>
                          <w:b/>
                          <w:bCs/>
                          <w:sz w:val="16"/>
                          <w:szCs w:val="24"/>
                        </w:rPr>
                        <w:t>18964</w:t>
                      </w:r>
                    </w:p>
                    <w:p w14:paraId="6F0C50F9" w14:textId="0EC05DD5" w:rsidR="00907F40" w:rsidRPr="00280D94" w:rsidRDefault="00907F40">
                      <w:pPr>
                        <w:ind w:left="0"/>
                        <w:rPr>
                          <w:b/>
                          <w:bCs/>
                          <w:sz w:val="16"/>
                          <w:szCs w:val="24"/>
                        </w:rPr>
                      </w:pPr>
                      <w:r w:rsidRPr="00280D94">
                        <w:rPr>
                          <w:b/>
                          <w:bCs/>
                          <w:sz w:val="16"/>
                          <w:szCs w:val="24"/>
                        </w:rPr>
                        <w:t>Phone: (215) 723-4371</w:t>
                      </w:r>
                    </w:p>
                    <w:p w14:paraId="19B530B4" w14:textId="7C3B3D78" w:rsidR="00907F40" w:rsidRPr="00280D94" w:rsidRDefault="00907F40">
                      <w:pPr>
                        <w:ind w:left="0"/>
                        <w:rPr>
                          <w:b/>
                          <w:bCs/>
                          <w:sz w:val="16"/>
                          <w:szCs w:val="24"/>
                        </w:rPr>
                      </w:pPr>
                      <w:r w:rsidRPr="00280D94">
                        <w:rPr>
                          <w:b/>
                          <w:bCs/>
                          <w:sz w:val="16"/>
                          <w:szCs w:val="24"/>
                        </w:rPr>
                        <w:t>Fax: (215)</w:t>
                      </w:r>
                      <w:r w:rsidR="00071E79" w:rsidRPr="00280D94">
                        <w:rPr>
                          <w:b/>
                          <w:bCs/>
                          <w:sz w:val="16"/>
                          <w:szCs w:val="24"/>
                        </w:rPr>
                        <w:t xml:space="preserve"> 723-5569</w:t>
                      </w:r>
                    </w:p>
                  </w:txbxContent>
                </v:textbox>
              </v:shape>
            </w:pict>
          </mc:Fallback>
        </mc:AlternateContent>
      </w:r>
      <w:r w:rsidR="005942FE" w:rsidRPr="00A427ED">
        <w:rPr>
          <w:noProof/>
          <w:color w:val="480000"/>
        </w:rPr>
        <w:drawing>
          <wp:inline distT="0" distB="0" distL="0" distR="0" wp14:anchorId="60364D2D" wp14:editId="1E3B9A8E">
            <wp:extent cx="6863663" cy="1031358"/>
            <wp:effectExtent l="0" t="0" r="0" b="0"/>
            <wp:docPr id="1414" name="Picture 1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" name="Picture 1414"/>
                    <pic:cNvPicPr/>
                  </pic:nvPicPr>
                  <pic:blipFill rotWithShape="1">
                    <a:blip r:embed="rId10"/>
                    <a:srcRect b="48651"/>
                    <a:stretch/>
                  </pic:blipFill>
                  <pic:spPr bwMode="auto">
                    <a:xfrm>
                      <a:off x="0" y="0"/>
                      <a:ext cx="6864097" cy="1031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12DBB1" w14:textId="77777777" w:rsidR="004B779E" w:rsidRPr="00A427ED" w:rsidRDefault="004B779E" w:rsidP="004B779E">
      <w:pPr>
        <w:spacing w:after="0" w:line="240" w:lineRule="auto"/>
        <w:ind w:left="-706" w:hanging="14"/>
        <w:rPr>
          <w:color w:val="480000"/>
          <w:sz w:val="18"/>
          <w:szCs w:val="18"/>
        </w:rPr>
      </w:pPr>
      <w:r w:rsidRPr="00A427ED">
        <w:rPr>
          <w:b/>
          <w:color w:val="480000"/>
          <w:sz w:val="18"/>
          <w:szCs w:val="18"/>
        </w:rPr>
        <w:t>Borough Council</w:t>
      </w:r>
      <w:r w:rsidRPr="00A427ED">
        <w:rPr>
          <w:b/>
          <w:color w:val="480000"/>
          <w:sz w:val="18"/>
          <w:szCs w:val="18"/>
        </w:rPr>
        <w:tab/>
      </w:r>
      <w:r w:rsidRPr="00A427ED">
        <w:rPr>
          <w:b/>
          <w:color w:val="480000"/>
          <w:sz w:val="18"/>
          <w:szCs w:val="18"/>
        </w:rPr>
        <w:tab/>
      </w:r>
      <w:r w:rsidRPr="00A427ED">
        <w:rPr>
          <w:b/>
          <w:color w:val="480000"/>
          <w:sz w:val="18"/>
          <w:szCs w:val="18"/>
        </w:rPr>
        <w:tab/>
      </w:r>
      <w:r w:rsidRPr="00A427ED">
        <w:rPr>
          <w:b/>
          <w:color w:val="480000"/>
          <w:sz w:val="18"/>
          <w:szCs w:val="18"/>
        </w:rPr>
        <w:tab/>
      </w:r>
      <w:r w:rsidRPr="00A427ED">
        <w:rPr>
          <w:b/>
          <w:color w:val="480000"/>
          <w:sz w:val="18"/>
          <w:szCs w:val="18"/>
        </w:rPr>
        <w:tab/>
      </w:r>
      <w:r w:rsidRPr="00A427ED">
        <w:rPr>
          <w:b/>
          <w:color w:val="480000"/>
          <w:sz w:val="18"/>
          <w:szCs w:val="18"/>
        </w:rPr>
        <w:tab/>
      </w:r>
      <w:r w:rsidRPr="00A427ED">
        <w:rPr>
          <w:b/>
          <w:color w:val="480000"/>
          <w:sz w:val="18"/>
          <w:szCs w:val="18"/>
        </w:rPr>
        <w:tab/>
      </w:r>
      <w:r w:rsidRPr="00A427ED">
        <w:rPr>
          <w:b/>
          <w:color w:val="480000"/>
          <w:sz w:val="18"/>
          <w:szCs w:val="18"/>
        </w:rPr>
        <w:tab/>
      </w:r>
      <w:r w:rsidRPr="00A427ED">
        <w:rPr>
          <w:b/>
          <w:color w:val="480000"/>
          <w:sz w:val="18"/>
          <w:szCs w:val="18"/>
        </w:rPr>
        <w:tab/>
      </w:r>
      <w:r w:rsidRPr="00A427ED">
        <w:rPr>
          <w:b/>
          <w:color w:val="480000"/>
          <w:sz w:val="18"/>
          <w:szCs w:val="18"/>
        </w:rPr>
        <w:tab/>
      </w:r>
      <w:r w:rsidRPr="00A427ED">
        <w:rPr>
          <w:b/>
          <w:color w:val="480000"/>
          <w:sz w:val="18"/>
          <w:szCs w:val="18"/>
        </w:rPr>
        <w:tab/>
        <w:t xml:space="preserve">                                    Mayor</w:t>
      </w:r>
    </w:p>
    <w:p w14:paraId="5282DA4F" w14:textId="6C925596" w:rsidR="004B779E" w:rsidRPr="00A427ED" w:rsidRDefault="00105EA0" w:rsidP="004B779E">
      <w:pPr>
        <w:spacing w:after="0" w:line="240" w:lineRule="auto"/>
        <w:ind w:left="-706" w:hanging="14"/>
        <w:rPr>
          <w:color w:val="480000"/>
          <w:sz w:val="18"/>
          <w:szCs w:val="18"/>
        </w:rPr>
      </w:pPr>
      <w:r>
        <w:rPr>
          <w:color w:val="480000"/>
          <w:sz w:val="18"/>
          <w:szCs w:val="18"/>
        </w:rPr>
        <w:t>Julie Munden</w:t>
      </w:r>
      <w:r w:rsidR="004B779E" w:rsidRPr="00A427ED">
        <w:rPr>
          <w:color w:val="480000"/>
          <w:sz w:val="18"/>
          <w:szCs w:val="18"/>
        </w:rPr>
        <w:tab/>
      </w:r>
      <w:r w:rsidR="004B779E" w:rsidRPr="00A427ED">
        <w:rPr>
          <w:color w:val="480000"/>
          <w:sz w:val="18"/>
          <w:szCs w:val="18"/>
        </w:rPr>
        <w:tab/>
      </w:r>
      <w:r w:rsidR="004B779E" w:rsidRPr="00A427ED">
        <w:rPr>
          <w:color w:val="480000"/>
          <w:sz w:val="18"/>
          <w:szCs w:val="18"/>
        </w:rPr>
        <w:tab/>
      </w:r>
      <w:r w:rsidR="004B779E" w:rsidRPr="00A427ED">
        <w:rPr>
          <w:color w:val="480000"/>
          <w:sz w:val="18"/>
          <w:szCs w:val="18"/>
        </w:rPr>
        <w:tab/>
      </w:r>
      <w:r w:rsidR="004B779E" w:rsidRPr="00A427ED">
        <w:rPr>
          <w:color w:val="480000"/>
          <w:sz w:val="18"/>
          <w:szCs w:val="18"/>
        </w:rPr>
        <w:tab/>
      </w:r>
      <w:r w:rsidR="004B779E" w:rsidRPr="00A427ED">
        <w:rPr>
          <w:color w:val="480000"/>
          <w:sz w:val="18"/>
          <w:szCs w:val="18"/>
        </w:rPr>
        <w:tab/>
      </w:r>
      <w:r w:rsidR="004B779E" w:rsidRPr="00A427ED">
        <w:rPr>
          <w:color w:val="480000"/>
          <w:sz w:val="18"/>
          <w:szCs w:val="18"/>
        </w:rPr>
        <w:tab/>
      </w:r>
      <w:r w:rsidR="004B779E" w:rsidRPr="00A427ED">
        <w:rPr>
          <w:color w:val="480000"/>
          <w:sz w:val="18"/>
          <w:szCs w:val="18"/>
        </w:rPr>
        <w:tab/>
      </w:r>
      <w:r w:rsidR="004B779E" w:rsidRPr="00A427ED">
        <w:rPr>
          <w:color w:val="480000"/>
          <w:sz w:val="18"/>
          <w:szCs w:val="18"/>
        </w:rPr>
        <w:tab/>
        <w:t xml:space="preserve">                  </w:t>
      </w:r>
      <w:r w:rsidR="00B6601C">
        <w:rPr>
          <w:color w:val="480000"/>
          <w:sz w:val="18"/>
          <w:szCs w:val="18"/>
        </w:rPr>
        <w:t xml:space="preserve">               </w:t>
      </w:r>
      <w:r w:rsidR="004B779E" w:rsidRPr="00A427ED">
        <w:rPr>
          <w:color w:val="480000"/>
          <w:sz w:val="18"/>
          <w:szCs w:val="18"/>
        </w:rPr>
        <w:t xml:space="preserve"> </w:t>
      </w:r>
      <w:r>
        <w:rPr>
          <w:color w:val="480000"/>
          <w:sz w:val="18"/>
          <w:szCs w:val="18"/>
        </w:rPr>
        <w:tab/>
      </w:r>
      <w:r w:rsidR="004B779E" w:rsidRPr="00A427ED">
        <w:rPr>
          <w:color w:val="480000"/>
          <w:sz w:val="18"/>
          <w:szCs w:val="18"/>
        </w:rPr>
        <w:t xml:space="preserve"> Daniel L. Yocum</w:t>
      </w:r>
    </w:p>
    <w:p w14:paraId="00FDEDB5" w14:textId="542146C6" w:rsidR="004B779E" w:rsidRPr="00A427ED" w:rsidRDefault="00105EA0" w:rsidP="004B779E">
      <w:pPr>
        <w:spacing w:after="0" w:line="240" w:lineRule="auto"/>
        <w:ind w:left="-706" w:hanging="14"/>
        <w:rPr>
          <w:b/>
          <w:color w:val="480000"/>
          <w:sz w:val="18"/>
          <w:szCs w:val="18"/>
        </w:rPr>
      </w:pPr>
      <w:r>
        <w:rPr>
          <w:color w:val="480000"/>
          <w:sz w:val="18"/>
          <w:szCs w:val="18"/>
        </w:rPr>
        <w:t>Daryl Littlefield</w:t>
      </w:r>
      <w:r w:rsidR="00B6601C" w:rsidRPr="00A427ED">
        <w:rPr>
          <w:color w:val="480000"/>
          <w:sz w:val="18"/>
          <w:szCs w:val="18"/>
        </w:rPr>
        <w:tab/>
      </w:r>
      <w:r w:rsidR="004B779E" w:rsidRPr="00A427ED">
        <w:rPr>
          <w:color w:val="480000"/>
          <w:sz w:val="18"/>
          <w:szCs w:val="18"/>
        </w:rPr>
        <w:tab/>
      </w:r>
      <w:r w:rsidR="004B779E" w:rsidRPr="00A427ED">
        <w:rPr>
          <w:color w:val="480000"/>
          <w:sz w:val="18"/>
          <w:szCs w:val="18"/>
        </w:rPr>
        <w:tab/>
      </w:r>
      <w:r w:rsidR="004B779E" w:rsidRPr="00A427ED">
        <w:rPr>
          <w:color w:val="480000"/>
          <w:sz w:val="18"/>
          <w:szCs w:val="18"/>
        </w:rPr>
        <w:tab/>
      </w:r>
      <w:r w:rsidR="004B779E" w:rsidRPr="00A427ED">
        <w:rPr>
          <w:color w:val="480000"/>
          <w:sz w:val="18"/>
          <w:szCs w:val="18"/>
        </w:rPr>
        <w:tab/>
      </w:r>
      <w:r w:rsidR="004B779E" w:rsidRPr="00A427ED">
        <w:rPr>
          <w:color w:val="480000"/>
          <w:sz w:val="18"/>
          <w:szCs w:val="18"/>
        </w:rPr>
        <w:tab/>
      </w:r>
      <w:r w:rsidR="004B779E" w:rsidRPr="00A427ED">
        <w:rPr>
          <w:color w:val="480000"/>
          <w:sz w:val="18"/>
          <w:szCs w:val="18"/>
        </w:rPr>
        <w:tab/>
      </w:r>
      <w:r w:rsidR="004B779E" w:rsidRPr="00A427ED">
        <w:rPr>
          <w:color w:val="480000"/>
          <w:sz w:val="18"/>
          <w:szCs w:val="18"/>
        </w:rPr>
        <w:tab/>
      </w:r>
      <w:r w:rsidR="004B779E" w:rsidRPr="00A427ED">
        <w:rPr>
          <w:color w:val="480000"/>
          <w:sz w:val="18"/>
          <w:szCs w:val="18"/>
        </w:rPr>
        <w:tab/>
      </w:r>
      <w:r w:rsidR="004B779E" w:rsidRPr="00A427ED">
        <w:rPr>
          <w:color w:val="480000"/>
          <w:sz w:val="18"/>
          <w:szCs w:val="18"/>
        </w:rPr>
        <w:tab/>
      </w:r>
      <w:r w:rsidR="004B779E" w:rsidRPr="00A427ED">
        <w:rPr>
          <w:color w:val="480000"/>
          <w:sz w:val="18"/>
          <w:szCs w:val="18"/>
        </w:rPr>
        <w:tab/>
        <w:t xml:space="preserve">                                </w:t>
      </w:r>
    </w:p>
    <w:p w14:paraId="4C439BDE" w14:textId="6B656916" w:rsidR="00A03C22" w:rsidRDefault="004B779E" w:rsidP="004B779E">
      <w:pPr>
        <w:spacing w:after="0" w:line="240" w:lineRule="auto"/>
        <w:ind w:left="-706" w:hanging="14"/>
        <w:rPr>
          <w:color w:val="480000"/>
          <w:sz w:val="18"/>
          <w:szCs w:val="18"/>
        </w:rPr>
      </w:pPr>
      <w:r w:rsidRPr="00A427ED">
        <w:rPr>
          <w:color w:val="480000"/>
          <w:sz w:val="18"/>
          <w:szCs w:val="18"/>
        </w:rPr>
        <w:tab/>
      </w:r>
      <w:r w:rsidR="00105EA0">
        <w:rPr>
          <w:color w:val="480000"/>
          <w:sz w:val="18"/>
          <w:szCs w:val="18"/>
        </w:rPr>
        <w:t>Stephanie Costa</w:t>
      </w:r>
      <w:r w:rsidR="00105EA0" w:rsidRPr="00A427ED">
        <w:rPr>
          <w:color w:val="480000"/>
          <w:sz w:val="18"/>
          <w:szCs w:val="18"/>
        </w:rPr>
        <w:tab/>
      </w:r>
    </w:p>
    <w:p w14:paraId="6A6FD39E" w14:textId="77777777" w:rsidR="00105EA0" w:rsidRDefault="00105EA0" w:rsidP="00105EA0">
      <w:pPr>
        <w:spacing w:after="0" w:line="240" w:lineRule="auto"/>
        <w:ind w:left="-706" w:hanging="14"/>
        <w:rPr>
          <w:color w:val="480000"/>
          <w:sz w:val="18"/>
          <w:szCs w:val="18"/>
        </w:rPr>
      </w:pPr>
      <w:r>
        <w:rPr>
          <w:color w:val="480000"/>
          <w:sz w:val="18"/>
          <w:szCs w:val="18"/>
        </w:rPr>
        <w:tab/>
      </w:r>
      <w:r w:rsidRPr="00A427ED">
        <w:rPr>
          <w:color w:val="480000"/>
          <w:sz w:val="18"/>
          <w:szCs w:val="18"/>
        </w:rPr>
        <w:t>Donna M. Rogers</w:t>
      </w:r>
    </w:p>
    <w:p w14:paraId="2894E689" w14:textId="22C654B3" w:rsidR="004B779E" w:rsidRPr="00A427ED" w:rsidRDefault="00105EA0" w:rsidP="004B779E">
      <w:pPr>
        <w:spacing w:after="0" w:line="240" w:lineRule="auto"/>
        <w:ind w:left="-706" w:hanging="14"/>
        <w:rPr>
          <w:color w:val="480000"/>
          <w:sz w:val="18"/>
          <w:szCs w:val="18"/>
        </w:rPr>
      </w:pPr>
      <w:r>
        <w:rPr>
          <w:color w:val="480000"/>
          <w:sz w:val="18"/>
          <w:szCs w:val="18"/>
        </w:rPr>
        <w:tab/>
      </w:r>
      <w:r>
        <w:rPr>
          <w:color w:val="480000"/>
          <w:sz w:val="18"/>
          <w:szCs w:val="18"/>
        </w:rPr>
        <w:t>Matthew R. Sholly</w:t>
      </w:r>
      <w:r w:rsidRPr="00A427ED">
        <w:rPr>
          <w:color w:val="480000"/>
          <w:sz w:val="18"/>
          <w:szCs w:val="18"/>
        </w:rPr>
        <w:tab/>
      </w:r>
      <w:r w:rsidR="004B779E" w:rsidRPr="00A427ED">
        <w:rPr>
          <w:color w:val="480000"/>
          <w:sz w:val="18"/>
          <w:szCs w:val="18"/>
        </w:rPr>
        <w:tab/>
      </w:r>
      <w:r w:rsidR="004B779E" w:rsidRPr="00A427ED">
        <w:rPr>
          <w:color w:val="480000"/>
          <w:sz w:val="18"/>
          <w:szCs w:val="18"/>
        </w:rPr>
        <w:tab/>
      </w:r>
      <w:r w:rsidR="004B779E" w:rsidRPr="00A427ED">
        <w:rPr>
          <w:color w:val="480000"/>
          <w:sz w:val="18"/>
          <w:szCs w:val="18"/>
        </w:rPr>
        <w:tab/>
      </w:r>
      <w:r w:rsidR="004B779E" w:rsidRPr="00A427ED">
        <w:rPr>
          <w:color w:val="480000"/>
          <w:sz w:val="18"/>
          <w:szCs w:val="18"/>
        </w:rPr>
        <w:tab/>
      </w:r>
      <w:r w:rsidR="004B779E" w:rsidRPr="00A427ED">
        <w:rPr>
          <w:color w:val="480000"/>
          <w:sz w:val="18"/>
          <w:szCs w:val="18"/>
        </w:rPr>
        <w:tab/>
      </w:r>
      <w:r w:rsidR="004B779E" w:rsidRPr="00A427ED">
        <w:rPr>
          <w:color w:val="480000"/>
          <w:sz w:val="18"/>
          <w:szCs w:val="18"/>
        </w:rPr>
        <w:tab/>
      </w:r>
      <w:r w:rsidR="004B779E" w:rsidRPr="00A427ED">
        <w:rPr>
          <w:color w:val="480000"/>
          <w:sz w:val="18"/>
          <w:szCs w:val="18"/>
        </w:rPr>
        <w:tab/>
      </w:r>
      <w:r w:rsidR="00B6601C">
        <w:rPr>
          <w:color w:val="480000"/>
          <w:sz w:val="18"/>
          <w:szCs w:val="18"/>
        </w:rPr>
        <w:t xml:space="preserve">                                                            </w:t>
      </w:r>
      <w:r w:rsidR="004B779E" w:rsidRPr="00A427ED">
        <w:rPr>
          <w:color w:val="480000"/>
          <w:sz w:val="18"/>
          <w:szCs w:val="18"/>
        </w:rPr>
        <w:t xml:space="preserve">    </w:t>
      </w:r>
      <w:r w:rsidR="007C3E83">
        <w:rPr>
          <w:b/>
          <w:color w:val="480000"/>
          <w:sz w:val="18"/>
          <w:szCs w:val="18"/>
        </w:rPr>
        <w:t>Borough Manager</w:t>
      </w:r>
    </w:p>
    <w:p w14:paraId="0074BE59" w14:textId="77777777" w:rsidR="00105EA0" w:rsidRDefault="00105EA0" w:rsidP="00105EA0">
      <w:pPr>
        <w:spacing w:after="0" w:line="240" w:lineRule="auto"/>
        <w:ind w:left="-706" w:hanging="14"/>
        <w:rPr>
          <w:color w:val="480000"/>
          <w:sz w:val="18"/>
          <w:szCs w:val="18"/>
        </w:rPr>
      </w:pPr>
      <w:r>
        <w:rPr>
          <w:color w:val="480000"/>
          <w:sz w:val="18"/>
          <w:szCs w:val="18"/>
        </w:rPr>
        <w:tab/>
      </w:r>
      <w:r>
        <w:rPr>
          <w:color w:val="480000"/>
          <w:sz w:val="18"/>
          <w:szCs w:val="18"/>
        </w:rPr>
        <w:t>Andy Richter</w:t>
      </w:r>
      <w:r>
        <w:rPr>
          <w:color w:val="480000"/>
          <w:sz w:val="18"/>
          <w:szCs w:val="18"/>
        </w:rPr>
        <w:tab/>
      </w:r>
      <w:r>
        <w:rPr>
          <w:color w:val="480000"/>
          <w:sz w:val="18"/>
          <w:szCs w:val="18"/>
        </w:rPr>
        <w:tab/>
      </w:r>
      <w:r w:rsidR="004B779E" w:rsidRPr="00A427ED">
        <w:rPr>
          <w:color w:val="480000"/>
          <w:sz w:val="18"/>
          <w:szCs w:val="18"/>
        </w:rPr>
        <w:tab/>
      </w:r>
      <w:r w:rsidR="004B779E" w:rsidRPr="00A427ED">
        <w:rPr>
          <w:color w:val="480000"/>
          <w:sz w:val="18"/>
          <w:szCs w:val="18"/>
        </w:rPr>
        <w:tab/>
      </w:r>
      <w:r w:rsidR="004B779E" w:rsidRPr="00A427ED">
        <w:rPr>
          <w:color w:val="480000"/>
          <w:sz w:val="18"/>
          <w:szCs w:val="18"/>
        </w:rPr>
        <w:tab/>
      </w:r>
      <w:r w:rsidR="004B779E" w:rsidRPr="00A427ED">
        <w:rPr>
          <w:color w:val="480000"/>
          <w:sz w:val="18"/>
          <w:szCs w:val="18"/>
        </w:rPr>
        <w:tab/>
      </w:r>
      <w:r w:rsidR="004B779E" w:rsidRPr="00A427ED">
        <w:rPr>
          <w:color w:val="480000"/>
          <w:sz w:val="18"/>
          <w:szCs w:val="18"/>
        </w:rPr>
        <w:tab/>
      </w:r>
      <w:r w:rsidR="004B779E" w:rsidRPr="00A427ED">
        <w:rPr>
          <w:color w:val="480000"/>
          <w:sz w:val="18"/>
          <w:szCs w:val="18"/>
        </w:rPr>
        <w:tab/>
      </w:r>
      <w:r w:rsidR="004B779E" w:rsidRPr="00A427ED">
        <w:rPr>
          <w:color w:val="480000"/>
          <w:sz w:val="18"/>
          <w:szCs w:val="18"/>
        </w:rPr>
        <w:tab/>
      </w:r>
      <w:r w:rsidR="004B779E" w:rsidRPr="00A427ED">
        <w:rPr>
          <w:color w:val="480000"/>
          <w:sz w:val="18"/>
          <w:szCs w:val="18"/>
        </w:rPr>
        <w:tab/>
      </w:r>
      <w:r w:rsidR="004B779E" w:rsidRPr="00A427ED">
        <w:rPr>
          <w:color w:val="480000"/>
          <w:sz w:val="18"/>
          <w:szCs w:val="18"/>
        </w:rPr>
        <w:tab/>
        <w:t xml:space="preserve">  </w:t>
      </w:r>
      <w:r w:rsidR="00225E54">
        <w:rPr>
          <w:color w:val="480000"/>
          <w:sz w:val="18"/>
          <w:szCs w:val="18"/>
        </w:rPr>
        <w:t xml:space="preserve">          </w:t>
      </w:r>
      <w:r w:rsidR="007C3E83">
        <w:rPr>
          <w:color w:val="480000"/>
          <w:sz w:val="18"/>
          <w:szCs w:val="18"/>
        </w:rPr>
        <w:t xml:space="preserve"> Sara E. Jarrett-Eato</w:t>
      </w:r>
      <w:r>
        <w:rPr>
          <w:color w:val="480000"/>
          <w:sz w:val="18"/>
          <w:szCs w:val="18"/>
        </w:rPr>
        <w:t>n</w:t>
      </w:r>
    </w:p>
    <w:p w14:paraId="40192455" w14:textId="77777777" w:rsidR="00105EA0" w:rsidRDefault="00105EA0" w:rsidP="00105EA0">
      <w:pPr>
        <w:spacing w:after="0" w:line="240" w:lineRule="auto"/>
        <w:ind w:left="-706" w:hanging="14"/>
        <w:rPr>
          <w:color w:val="480000"/>
          <w:sz w:val="18"/>
          <w:szCs w:val="18"/>
        </w:rPr>
      </w:pPr>
      <w:r>
        <w:rPr>
          <w:color w:val="480000"/>
          <w:sz w:val="18"/>
          <w:szCs w:val="18"/>
        </w:rPr>
        <w:t>Stephanie Cross</w:t>
      </w:r>
    </w:p>
    <w:p w14:paraId="4F473202" w14:textId="75585CD9" w:rsidR="004B779E" w:rsidRPr="00105EA0" w:rsidRDefault="00105EA0" w:rsidP="00105EA0">
      <w:pPr>
        <w:spacing w:after="0" w:line="240" w:lineRule="auto"/>
        <w:ind w:left="-706" w:hanging="14"/>
        <w:rPr>
          <w:color w:val="480000"/>
          <w:sz w:val="18"/>
          <w:szCs w:val="18"/>
        </w:rPr>
      </w:pPr>
      <w:r>
        <w:rPr>
          <w:color w:val="480000"/>
          <w:sz w:val="18"/>
          <w:szCs w:val="18"/>
        </w:rPr>
        <w:t>Daniel Ben</w:t>
      </w:r>
      <w:r w:rsidR="00237A78">
        <w:rPr>
          <w:color w:val="480000"/>
          <w:sz w:val="18"/>
          <w:szCs w:val="18"/>
        </w:rPr>
        <w:t>csik</w:t>
      </w:r>
      <w:r w:rsidR="004B779E" w:rsidRPr="00A427ED">
        <w:rPr>
          <w:color w:val="480000"/>
          <w:sz w:val="18"/>
          <w:szCs w:val="18"/>
        </w:rPr>
        <w:tab/>
      </w:r>
      <w:r w:rsidR="004B779E" w:rsidRPr="00A427ED">
        <w:rPr>
          <w:color w:val="480000"/>
          <w:sz w:val="18"/>
          <w:szCs w:val="18"/>
        </w:rPr>
        <w:tab/>
      </w:r>
      <w:r w:rsidR="004B779E" w:rsidRPr="00A427ED">
        <w:rPr>
          <w:color w:val="480000"/>
          <w:sz w:val="18"/>
          <w:szCs w:val="18"/>
        </w:rPr>
        <w:tab/>
      </w:r>
      <w:r w:rsidR="004B779E" w:rsidRPr="00A427ED">
        <w:rPr>
          <w:color w:val="480000"/>
          <w:sz w:val="18"/>
          <w:szCs w:val="18"/>
        </w:rPr>
        <w:tab/>
      </w:r>
      <w:r w:rsidR="004B779E" w:rsidRPr="00A427ED">
        <w:rPr>
          <w:color w:val="480000"/>
          <w:sz w:val="18"/>
          <w:szCs w:val="18"/>
        </w:rPr>
        <w:tab/>
      </w:r>
      <w:r w:rsidR="004B779E" w:rsidRPr="00A427ED">
        <w:rPr>
          <w:color w:val="480000"/>
          <w:sz w:val="18"/>
          <w:szCs w:val="18"/>
        </w:rPr>
        <w:tab/>
      </w:r>
      <w:r w:rsidR="004B779E" w:rsidRPr="00A427ED">
        <w:rPr>
          <w:color w:val="480000"/>
          <w:sz w:val="18"/>
          <w:szCs w:val="18"/>
        </w:rPr>
        <w:tab/>
      </w:r>
    </w:p>
    <w:p w14:paraId="0151C5D9" w14:textId="7AB3C266" w:rsidR="007D7AE9" w:rsidRPr="007D7AE9" w:rsidRDefault="00101C9B" w:rsidP="007D7AE9">
      <w:pPr>
        <w:spacing w:after="0" w:line="240" w:lineRule="auto"/>
        <w:ind w:left="-706" w:hanging="14"/>
        <w:rPr>
          <w:color w:val="480000"/>
          <w:sz w:val="18"/>
          <w:szCs w:val="18"/>
        </w:rPr>
      </w:pPr>
      <w:r>
        <w:rPr>
          <w:color w:val="480000"/>
          <w:sz w:val="18"/>
          <w:szCs w:val="18"/>
        </w:rPr>
        <w:tab/>
      </w:r>
      <w:r>
        <w:rPr>
          <w:color w:val="480000"/>
          <w:sz w:val="18"/>
          <w:szCs w:val="18"/>
        </w:rPr>
        <w:tab/>
      </w:r>
      <w:r w:rsidR="007D7AE9" w:rsidRPr="007D7AE9">
        <w:rPr>
          <w:color w:val="480000"/>
          <w:sz w:val="18"/>
          <w:szCs w:val="18"/>
        </w:rPr>
        <w:t xml:space="preserve"> </w:t>
      </w:r>
      <w:r w:rsidR="007D7AE9">
        <w:rPr>
          <w:color w:val="48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43485665" w14:textId="77777777" w:rsidR="00D91DAD" w:rsidRDefault="004B779E" w:rsidP="007D7AE9">
      <w:pPr>
        <w:spacing w:after="0" w:line="240" w:lineRule="auto"/>
        <w:ind w:left="-706" w:hanging="14"/>
        <w:rPr>
          <w:color w:val="480000"/>
          <w:sz w:val="18"/>
          <w:szCs w:val="18"/>
        </w:rPr>
      </w:pPr>
      <w:r w:rsidRPr="00A427ED">
        <w:rPr>
          <w:color w:val="480000"/>
          <w:sz w:val="18"/>
          <w:szCs w:val="18"/>
        </w:rPr>
        <w:tab/>
      </w:r>
      <w:r w:rsidRPr="00A427ED">
        <w:rPr>
          <w:color w:val="480000"/>
          <w:sz w:val="18"/>
          <w:szCs w:val="18"/>
        </w:rPr>
        <w:tab/>
      </w:r>
      <w:r w:rsidRPr="00A427ED">
        <w:rPr>
          <w:color w:val="480000"/>
          <w:sz w:val="18"/>
          <w:szCs w:val="18"/>
        </w:rPr>
        <w:tab/>
      </w:r>
      <w:r w:rsidRPr="00A427ED">
        <w:rPr>
          <w:color w:val="480000"/>
          <w:sz w:val="18"/>
          <w:szCs w:val="18"/>
        </w:rPr>
        <w:tab/>
      </w:r>
      <w:r w:rsidRPr="00A427ED">
        <w:rPr>
          <w:color w:val="480000"/>
          <w:sz w:val="18"/>
          <w:szCs w:val="18"/>
        </w:rPr>
        <w:tab/>
      </w:r>
      <w:r w:rsidRPr="00A427ED">
        <w:rPr>
          <w:color w:val="480000"/>
          <w:sz w:val="18"/>
          <w:szCs w:val="18"/>
        </w:rPr>
        <w:tab/>
      </w:r>
      <w:r w:rsidRPr="00A427ED">
        <w:rPr>
          <w:color w:val="480000"/>
          <w:sz w:val="18"/>
          <w:szCs w:val="18"/>
        </w:rPr>
        <w:tab/>
      </w:r>
      <w:r w:rsidRPr="00A427ED">
        <w:rPr>
          <w:color w:val="480000"/>
          <w:sz w:val="18"/>
          <w:szCs w:val="18"/>
        </w:rPr>
        <w:tab/>
        <w:t xml:space="preserve">                                        </w:t>
      </w:r>
    </w:p>
    <w:p w14:paraId="7FFD7096" w14:textId="77777777" w:rsidR="00D91DAD" w:rsidRDefault="00D91DAD" w:rsidP="007D7AE9">
      <w:pPr>
        <w:spacing w:after="0" w:line="240" w:lineRule="auto"/>
        <w:ind w:left="-706" w:hanging="14"/>
        <w:rPr>
          <w:color w:val="480000"/>
          <w:sz w:val="18"/>
          <w:szCs w:val="18"/>
        </w:rPr>
      </w:pPr>
    </w:p>
    <w:p w14:paraId="152F99B8" w14:textId="6E7C7813" w:rsidR="003812C6" w:rsidRPr="00F3179C" w:rsidRDefault="001F0FAB" w:rsidP="001F0FAB">
      <w:pPr>
        <w:spacing w:after="0" w:line="240" w:lineRule="auto"/>
        <w:ind w:left="-706" w:hanging="14"/>
        <w:jc w:val="center"/>
        <w:rPr>
          <w:b/>
          <w:bCs/>
          <w:color w:val="auto"/>
          <w:sz w:val="24"/>
          <w:szCs w:val="24"/>
          <w:u w:val="single"/>
        </w:rPr>
      </w:pPr>
      <w:r w:rsidRPr="00F3179C">
        <w:rPr>
          <w:b/>
          <w:bCs/>
          <w:color w:val="auto"/>
          <w:sz w:val="24"/>
          <w:szCs w:val="24"/>
          <w:u w:val="single"/>
        </w:rPr>
        <w:t>AGENDA</w:t>
      </w:r>
    </w:p>
    <w:p w14:paraId="7513394C" w14:textId="1F0619BD" w:rsidR="001F0FAB" w:rsidRPr="00F3179C" w:rsidRDefault="005B15ED" w:rsidP="001F0FAB">
      <w:pPr>
        <w:spacing w:after="0" w:line="240" w:lineRule="auto"/>
        <w:ind w:left="-706" w:hanging="14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PLANNING COMMISSION</w:t>
      </w:r>
    </w:p>
    <w:p w14:paraId="682EFBBB" w14:textId="5D920936" w:rsidR="00B75F8F" w:rsidRPr="00F3179C" w:rsidRDefault="005B15ED" w:rsidP="001F0FAB">
      <w:pPr>
        <w:spacing w:after="0" w:line="240" w:lineRule="auto"/>
        <w:ind w:left="-706" w:hanging="14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Wednesday</w:t>
      </w:r>
      <w:r w:rsidR="00B75F8F" w:rsidRPr="00F3179C">
        <w:rPr>
          <w:b/>
          <w:bCs/>
          <w:color w:val="auto"/>
          <w:sz w:val="24"/>
          <w:szCs w:val="24"/>
        </w:rPr>
        <w:t xml:space="preserve">, </w:t>
      </w:r>
      <w:r w:rsidR="00105EA0">
        <w:rPr>
          <w:b/>
          <w:bCs/>
          <w:color w:val="auto"/>
          <w:sz w:val="24"/>
          <w:szCs w:val="24"/>
        </w:rPr>
        <w:t>January 7, 2026</w:t>
      </w:r>
      <w:r w:rsidR="00F3179C" w:rsidRPr="00F3179C">
        <w:rPr>
          <w:b/>
          <w:bCs/>
          <w:color w:val="auto"/>
          <w:sz w:val="24"/>
          <w:szCs w:val="24"/>
        </w:rPr>
        <w:t xml:space="preserve"> (7:00 pm)</w:t>
      </w:r>
    </w:p>
    <w:p w14:paraId="5E28D9BF" w14:textId="77777777" w:rsidR="007D7AE9" w:rsidRDefault="007D7AE9">
      <w:pPr>
        <w:ind w:left="0" w:firstLine="0"/>
        <w:rPr>
          <w:color w:val="C00000"/>
          <w:sz w:val="16"/>
          <w:szCs w:val="16"/>
        </w:rPr>
      </w:pPr>
    </w:p>
    <w:p w14:paraId="64CD6C16" w14:textId="77777777" w:rsidR="00F3179C" w:rsidRPr="0041295E" w:rsidRDefault="00F3179C">
      <w:pPr>
        <w:ind w:left="0" w:firstLine="0"/>
        <w:rPr>
          <w:color w:val="C00000"/>
          <w:sz w:val="2"/>
          <w:szCs w:val="2"/>
        </w:rPr>
      </w:pPr>
    </w:p>
    <w:p w14:paraId="487B6A42" w14:textId="77777777" w:rsidR="00297E3D" w:rsidRDefault="00297E3D" w:rsidP="00297E3D">
      <w:pPr>
        <w:pStyle w:val="ListParagraph"/>
        <w:ind w:firstLine="0"/>
        <w:rPr>
          <w:color w:val="auto"/>
          <w:sz w:val="24"/>
          <w:szCs w:val="24"/>
        </w:rPr>
      </w:pPr>
    </w:p>
    <w:p w14:paraId="53282C38" w14:textId="2F31DFB8" w:rsidR="00124C13" w:rsidRDefault="008209EB" w:rsidP="00E475B8">
      <w:pPr>
        <w:pStyle w:val="ListParagraph"/>
        <w:numPr>
          <w:ilvl w:val="0"/>
          <w:numId w:val="4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Call to Order</w:t>
      </w:r>
    </w:p>
    <w:p w14:paraId="38648CDC" w14:textId="77777777" w:rsidR="008209EB" w:rsidRDefault="008209EB" w:rsidP="008209EB">
      <w:pPr>
        <w:pStyle w:val="ListParagraph"/>
        <w:ind w:firstLine="0"/>
        <w:rPr>
          <w:color w:val="auto"/>
          <w:sz w:val="24"/>
          <w:szCs w:val="24"/>
        </w:rPr>
      </w:pPr>
    </w:p>
    <w:p w14:paraId="5CF2964A" w14:textId="17AE6EFF" w:rsidR="00EE1556" w:rsidRDefault="001C7EC5" w:rsidP="00E475B8">
      <w:pPr>
        <w:pStyle w:val="ListParagraph"/>
        <w:numPr>
          <w:ilvl w:val="0"/>
          <w:numId w:val="4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Approval of Minutes- Wednesday, </w:t>
      </w:r>
      <w:r w:rsidR="00957FA5">
        <w:rPr>
          <w:color w:val="auto"/>
          <w:sz w:val="24"/>
          <w:szCs w:val="24"/>
        </w:rPr>
        <w:t>November</w:t>
      </w:r>
      <w:r w:rsidR="00B00FC5">
        <w:rPr>
          <w:color w:val="auto"/>
          <w:sz w:val="24"/>
          <w:szCs w:val="24"/>
        </w:rPr>
        <w:t xml:space="preserve"> 5</w:t>
      </w:r>
      <w:r w:rsidR="0040529C">
        <w:rPr>
          <w:color w:val="auto"/>
          <w:sz w:val="24"/>
          <w:szCs w:val="24"/>
        </w:rPr>
        <w:t>, 2025</w:t>
      </w:r>
    </w:p>
    <w:p w14:paraId="1423EACA" w14:textId="77777777" w:rsidR="007B7FBF" w:rsidRPr="007B7FBF" w:rsidRDefault="007B7FBF" w:rsidP="007B7FBF">
      <w:pPr>
        <w:pStyle w:val="ListParagraph"/>
        <w:rPr>
          <w:color w:val="auto"/>
          <w:sz w:val="24"/>
          <w:szCs w:val="24"/>
        </w:rPr>
      </w:pPr>
    </w:p>
    <w:p w14:paraId="3568E4F2" w14:textId="1EACCF12" w:rsidR="007B7FBF" w:rsidRDefault="00593A55" w:rsidP="00E475B8">
      <w:pPr>
        <w:pStyle w:val="ListParagraph"/>
        <w:numPr>
          <w:ilvl w:val="0"/>
          <w:numId w:val="4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Business</w:t>
      </w:r>
    </w:p>
    <w:p w14:paraId="791843AC" w14:textId="77777777" w:rsidR="00593A55" w:rsidRPr="00593A55" w:rsidRDefault="00593A55" w:rsidP="00593A55">
      <w:pPr>
        <w:pStyle w:val="ListParagraph"/>
        <w:rPr>
          <w:color w:val="auto"/>
          <w:sz w:val="24"/>
          <w:szCs w:val="24"/>
        </w:rPr>
      </w:pPr>
    </w:p>
    <w:p w14:paraId="2325EE06" w14:textId="12EB27A4" w:rsidR="00DC323C" w:rsidRDefault="00DC323C" w:rsidP="00894195">
      <w:pPr>
        <w:pStyle w:val="ListParagraph"/>
        <w:numPr>
          <w:ilvl w:val="1"/>
          <w:numId w:val="4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Reorganization </w:t>
      </w:r>
    </w:p>
    <w:p w14:paraId="0FDB7173" w14:textId="4C097DA5" w:rsidR="00894195" w:rsidRDefault="007A312D" w:rsidP="00894195">
      <w:pPr>
        <w:pStyle w:val="ListParagraph"/>
        <w:numPr>
          <w:ilvl w:val="1"/>
          <w:numId w:val="4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Zoning Ordinance Review and Updates</w:t>
      </w:r>
    </w:p>
    <w:p w14:paraId="40AEB083" w14:textId="77777777" w:rsidR="006836B5" w:rsidRPr="001F717D" w:rsidRDefault="006836B5" w:rsidP="001F717D">
      <w:pPr>
        <w:ind w:left="0" w:firstLine="0"/>
        <w:rPr>
          <w:color w:val="auto"/>
          <w:sz w:val="24"/>
          <w:szCs w:val="24"/>
        </w:rPr>
      </w:pPr>
    </w:p>
    <w:p w14:paraId="05A4AFE8" w14:textId="77777777" w:rsidR="00555A7B" w:rsidRDefault="00384CF4" w:rsidP="00555A7B">
      <w:pPr>
        <w:pStyle w:val="ListParagraph"/>
        <w:numPr>
          <w:ilvl w:val="0"/>
          <w:numId w:val="4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Other Business and Reports</w:t>
      </w:r>
    </w:p>
    <w:p w14:paraId="2C0649E1" w14:textId="77777777" w:rsidR="00AA7512" w:rsidRDefault="00AA7512" w:rsidP="00AA7512">
      <w:pPr>
        <w:pStyle w:val="ListParagraph"/>
        <w:ind w:firstLine="0"/>
        <w:rPr>
          <w:color w:val="auto"/>
          <w:sz w:val="24"/>
          <w:szCs w:val="24"/>
        </w:rPr>
      </w:pPr>
    </w:p>
    <w:p w14:paraId="2203CACB" w14:textId="2455BC89" w:rsidR="007A312D" w:rsidRPr="00555A7B" w:rsidRDefault="003526F2" w:rsidP="00555A7B">
      <w:pPr>
        <w:pStyle w:val="ListParagraph"/>
        <w:numPr>
          <w:ilvl w:val="0"/>
          <w:numId w:val="4"/>
        </w:numPr>
        <w:rPr>
          <w:color w:val="auto"/>
          <w:sz w:val="24"/>
          <w:szCs w:val="24"/>
        </w:rPr>
      </w:pPr>
      <w:r w:rsidRPr="00555A7B">
        <w:rPr>
          <w:color w:val="auto"/>
          <w:sz w:val="24"/>
          <w:szCs w:val="24"/>
        </w:rPr>
        <w:t>Adjou</w:t>
      </w:r>
      <w:r w:rsidR="00894195" w:rsidRPr="00555A7B">
        <w:rPr>
          <w:color w:val="auto"/>
          <w:sz w:val="24"/>
          <w:szCs w:val="24"/>
        </w:rPr>
        <w:t xml:space="preserve">rnment- Next Meeting Wednesday, </w:t>
      </w:r>
      <w:r w:rsidR="009D423C">
        <w:rPr>
          <w:color w:val="auto"/>
          <w:sz w:val="24"/>
          <w:szCs w:val="24"/>
        </w:rPr>
        <w:t>February 4, 2026</w:t>
      </w:r>
    </w:p>
    <w:p w14:paraId="1BCAC776" w14:textId="77777777" w:rsidR="007A312D" w:rsidRPr="007A312D" w:rsidRDefault="007A312D" w:rsidP="007A312D">
      <w:pPr>
        <w:ind w:left="0" w:firstLine="0"/>
        <w:rPr>
          <w:color w:val="auto"/>
          <w:sz w:val="24"/>
          <w:szCs w:val="24"/>
        </w:rPr>
      </w:pPr>
    </w:p>
    <w:p w14:paraId="1CE08F25" w14:textId="77777777" w:rsidR="00FE2F29" w:rsidRDefault="00FE2F29" w:rsidP="00FE2F29">
      <w:pPr>
        <w:pStyle w:val="ListParagraph"/>
        <w:ind w:firstLine="0"/>
        <w:rPr>
          <w:color w:val="auto"/>
          <w:sz w:val="24"/>
          <w:szCs w:val="24"/>
        </w:rPr>
      </w:pPr>
    </w:p>
    <w:p w14:paraId="58A8F39D" w14:textId="77777777" w:rsidR="006836B5" w:rsidRDefault="006836B5" w:rsidP="006836B5">
      <w:pPr>
        <w:pStyle w:val="ListParagraph"/>
        <w:ind w:left="2160" w:firstLine="0"/>
        <w:rPr>
          <w:color w:val="auto"/>
          <w:sz w:val="24"/>
          <w:szCs w:val="24"/>
        </w:rPr>
      </w:pPr>
    </w:p>
    <w:p w14:paraId="36AC27C9" w14:textId="77777777" w:rsidR="00DA5C33" w:rsidRDefault="00DA5C33" w:rsidP="00DA5C33">
      <w:pPr>
        <w:rPr>
          <w:color w:val="auto"/>
          <w:sz w:val="24"/>
          <w:szCs w:val="24"/>
        </w:rPr>
      </w:pPr>
    </w:p>
    <w:p w14:paraId="7795975A" w14:textId="1B62851C" w:rsidR="00DA5C33" w:rsidRPr="00CA2A84" w:rsidRDefault="0018544E" w:rsidP="000946BD">
      <w:pPr>
        <w:jc w:val="center"/>
        <w:rPr>
          <w:b/>
          <w:bCs/>
          <w:color w:val="auto"/>
          <w:sz w:val="24"/>
          <w:szCs w:val="24"/>
        </w:rPr>
      </w:pPr>
      <w:r w:rsidRPr="00CA2A84">
        <w:rPr>
          <w:b/>
          <w:bCs/>
          <w:color w:val="auto"/>
          <w:sz w:val="24"/>
          <w:szCs w:val="24"/>
        </w:rPr>
        <w:t xml:space="preserve">*Public </w:t>
      </w:r>
      <w:r w:rsidR="00A04742" w:rsidRPr="00CA2A84">
        <w:rPr>
          <w:b/>
          <w:bCs/>
          <w:color w:val="auto"/>
          <w:sz w:val="24"/>
          <w:szCs w:val="24"/>
        </w:rPr>
        <w:t>Attendance and Participation*</w:t>
      </w:r>
    </w:p>
    <w:p w14:paraId="5EB1953C" w14:textId="32B3CEDE" w:rsidR="00DD28F6" w:rsidRPr="00D04618" w:rsidRDefault="00CA2A84" w:rsidP="00D04618">
      <w:pPr>
        <w:rPr>
          <w:color w:val="auto"/>
          <w:sz w:val="22"/>
        </w:rPr>
      </w:pPr>
      <w:r w:rsidRPr="00D04618">
        <w:rPr>
          <w:color w:val="auto"/>
          <w:sz w:val="22"/>
        </w:rPr>
        <w:t>Meeting</w:t>
      </w:r>
      <w:r w:rsidR="0006249A">
        <w:rPr>
          <w:color w:val="auto"/>
          <w:sz w:val="22"/>
        </w:rPr>
        <w:t>s</w:t>
      </w:r>
      <w:r w:rsidRPr="00D04618">
        <w:rPr>
          <w:color w:val="auto"/>
          <w:sz w:val="22"/>
        </w:rPr>
        <w:t xml:space="preserve"> will be held in the rear Conference Room of the Souderton Municipal Building</w:t>
      </w:r>
      <w:r w:rsidR="0006249A">
        <w:rPr>
          <w:color w:val="auto"/>
          <w:sz w:val="22"/>
        </w:rPr>
        <w:t xml:space="preserve">.  Borough Residents, Property and Business Owners are always welcome to attend Planning Commission Meetings and will be </w:t>
      </w:r>
      <w:r w:rsidR="001D4788">
        <w:rPr>
          <w:color w:val="auto"/>
          <w:sz w:val="22"/>
        </w:rPr>
        <w:t>provided with</w:t>
      </w:r>
      <w:r w:rsidR="0006249A">
        <w:rPr>
          <w:color w:val="auto"/>
          <w:sz w:val="22"/>
        </w:rPr>
        <w:t xml:space="preserve"> the </w:t>
      </w:r>
      <w:r w:rsidR="007B7FBF">
        <w:rPr>
          <w:color w:val="auto"/>
          <w:sz w:val="22"/>
        </w:rPr>
        <w:t xml:space="preserve">opportunity to make public comment.  </w:t>
      </w:r>
      <w:r w:rsidRPr="00D04618">
        <w:rPr>
          <w:color w:val="auto"/>
          <w:sz w:val="22"/>
        </w:rPr>
        <w:t xml:space="preserve"> </w:t>
      </w:r>
    </w:p>
    <w:sectPr w:rsidR="00DD28F6" w:rsidRPr="00D04618" w:rsidSect="00462631">
      <w:pgSz w:w="12240" w:h="15840"/>
      <w:pgMar w:top="540" w:right="72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79E28" w14:textId="77777777" w:rsidR="00196055" w:rsidRDefault="00196055" w:rsidP="0089698D">
      <w:pPr>
        <w:spacing w:after="0" w:line="240" w:lineRule="auto"/>
      </w:pPr>
      <w:r>
        <w:separator/>
      </w:r>
    </w:p>
  </w:endnote>
  <w:endnote w:type="continuationSeparator" w:id="0">
    <w:p w14:paraId="59BE4342" w14:textId="77777777" w:rsidR="00196055" w:rsidRDefault="00196055" w:rsidP="0089698D">
      <w:pPr>
        <w:spacing w:after="0" w:line="240" w:lineRule="auto"/>
      </w:pPr>
      <w:r>
        <w:continuationSeparator/>
      </w:r>
    </w:p>
  </w:endnote>
  <w:endnote w:type="continuationNotice" w:id="1">
    <w:p w14:paraId="3DDAA1A6" w14:textId="77777777" w:rsidR="00196055" w:rsidRDefault="001960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4641B" w14:textId="77777777" w:rsidR="00196055" w:rsidRDefault="00196055" w:rsidP="0089698D">
      <w:pPr>
        <w:spacing w:after="0" w:line="240" w:lineRule="auto"/>
      </w:pPr>
      <w:r>
        <w:separator/>
      </w:r>
    </w:p>
  </w:footnote>
  <w:footnote w:type="continuationSeparator" w:id="0">
    <w:p w14:paraId="5BAA9182" w14:textId="77777777" w:rsidR="00196055" w:rsidRDefault="00196055" w:rsidP="0089698D">
      <w:pPr>
        <w:spacing w:after="0" w:line="240" w:lineRule="auto"/>
      </w:pPr>
      <w:r>
        <w:continuationSeparator/>
      </w:r>
    </w:p>
  </w:footnote>
  <w:footnote w:type="continuationNotice" w:id="1">
    <w:p w14:paraId="584B0D80" w14:textId="77777777" w:rsidR="00196055" w:rsidRDefault="0019605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AD9"/>
    <w:multiLevelType w:val="hybridMultilevel"/>
    <w:tmpl w:val="9F4CC488"/>
    <w:lvl w:ilvl="0" w:tplc="92E00644">
      <w:start w:val="1"/>
      <w:numFmt w:val="decimal"/>
      <w:lvlText w:val="%1."/>
      <w:lvlJc w:val="left"/>
      <w:pPr>
        <w:ind w:left="23" w:hanging="360"/>
      </w:pPr>
      <w:rPr>
        <w:rFonts w:hint="default"/>
      </w:rPr>
    </w:lvl>
    <w:lvl w:ilvl="1" w:tplc="787E1F3A">
      <w:start w:val="1"/>
      <w:numFmt w:val="lowerLetter"/>
      <w:lvlText w:val="%2."/>
      <w:lvlJc w:val="left"/>
      <w:pPr>
        <w:ind w:left="743" w:hanging="360"/>
      </w:pPr>
      <w:rPr>
        <w:rFonts w:hint="default"/>
      </w:rPr>
    </w:lvl>
    <w:lvl w:ilvl="2" w:tplc="11680F08">
      <w:start w:val="1"/>
      <w:numFmt w:val="upperLetter"/>
      <w:lvlText w:val="%3."/>
      <w:lvlJc w:val="left"/>
      <w:pPr>
        <w:ind w:left="164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83" w:hanging="360"/>
      </w:pPr>
    </w:lvl>
    <w:lvl w:ilvl="4" w:tplc="04090019" w:tentative="1">
      <w:start w:val="1"/>
      <w:numFmt w:val="lowerLetter"/>
      <w:lvlText w:val="%5."/>
      <w:lvlJc w:val="left"/>
      <w:pPr>
        <w:ind w:left="2903" w:hanging="360"/>
      </w:pPr>
    </w:lvl>
    <w:lvl w:ilvl="5" w:tplc="0409001B" w:tentative="1">
      <w:start w:val="1"/>
      <w:numFmt w:val="lowerRoman"/>
      <w:lvlText w:val="%6."/>
      <w:lvlJc w:val="right"/>
      <w:pPr>
        <w:ind w:left="3623" w:hanging="180"/>
      </w:pPr>
    </w:lvl>
    <w:lvl w:ilvl="6" w:tplc="0409000F" w:tentative="1">
      <w:start w:val="1"/>
      <w:numFmt w:val="decimal"/>
      <w:lvlText w:val="%7."/>
      <w:lvlJc w:val="left"/>
      <w:pPr>
        <w:ind w:left="4343" w:hanging="360"/>
      </w:pPr>
    </w:lvl>
    <w:lvl w:ilvl="7" w:tplc="04090019" w:tentative="1">
      <w:start w:val="1"/>
      <w:numFmt w:val="lowerLetter"/>
      <w:lvlText w:val="%8."/>
      <w:lvlJc w:val="left"/>
      <w:pPr>
        <w:ind w:left="5063" w:hanging="360"/>
      </w:pPr>
    </w:lvl>
    <w:lvl w:ilvl="8" w:tplc="0409001B" w:tentative="1">
      <w:start w:val="1"/>
      <w:numFmt w:val="lowerRoman"/>
      <w:lvlText w:val="%9."/>
      <w:lvlJc w:val="right"/>
      <w:pPr>
        <w:ind w:left="5783" w:hanging="180"/>
      </w:pPr>
    </w:lvl>
  </w:abstractNum>
  <w:abstractNum w:abstractNumId="1" w15:restartNumberingAfterBreak="0">
    <w:nsid w:val="180D57C4"/>
    <w:multiLevelType w:val="hybridMultilevel"/>
    <w:tmpl w:val="7C52D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56C2A"/>
    <w:multiLevelType w:val="hybridMultilevel"/>
    <w:tmpl w:val="9C5A8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37146"/>
    <w:multiLevelType w:val="hybridMultilevel"/>
    <w:tmpl w:val="D8362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76A5B20">
      <w:start w:val="4600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508206">
    <w:abstractNumId w:val="1"/>
  </w:num>
  <w:num w:numId="2" w16cid:durableId="237325009">
    <w:abstractNumId w:val="0"/>
  </w:num>
  <w:num w:numId="3" w16cid:durableId="1610233821">
    <w:abstractNumId w:val="2"/>
  </w:num>
  <w:num w:numId="4" w16cid:durableId="840315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A5B"/>
    <w:rsid w:val="00003BD2"/>
    <w:rsid w:val="00005ECD"/>
    <w:rsid w:val="000418AB"/>
    <w:rsid w:val="00044776"/>
    <w:rsid w:val="00051BF0"/>
    <w:rsid w:val="0006249A"/>
    <w:rsid w:val="00071E79"/>
    <w:rsid w:val="00072469"/>
    <w:rsid w:val="0009444D"/>
    <w:rsid w:val="000946BD"/>
    <w:rsid w:val="0009564D"/>
    <w:rsid w:val="000A53DC"/>
    <w:rsid w:val="000B2F31"/>
    <w:rsid w:val="000B6B37"/>
    <w:rsid w:val="000B7A15"/>
    <w:rsid w:val="000C1C2E"/>
    <w:rsid w:val="000C3F80"/>
    <w:rsid w:val="000C6EE7"/>
    <w:rsid w:val="000D1B0E"/>
    <w:rsid w:val="000E0295"/>
    <w:rsid w:val="000E6C62"/>
    <w:rsid w:val="000F1EE5"/>
    <w:rsid w:val="000F63AB"/>
    <w:rsid w:val="00100F7F"/>
    <w:rsid w:val="00101C9B"/>
    <w:rsid w:val="00101D09"/>
    <w:rsid w:val="001031D3"/>
    <w:rsid w:val="001059CC"/>
    <w:rsid w:val="00105EA0"/>
    <w:rsid w:val="00106E51"/>
    <w:rsid w:val="00110BE1"/>
    <w:rsid w:val="001112D2"/>
    <w:rsid w:val="00124C13"/>
    <w:rsid w:val="001262B8"/>
    <w:rsid w:val="00134A5A"/>
    <w:rsid w:val="00180E50"/>
    <w:rsid w:val="0018544E"/>
    <w:rsid w:val="00196055"/>
    <w:rsid w:val="00196846"/>
    <w:rsid w:val="001A68F7"/>
    <w:rsid w:val="001A71F1"/>
    <w:rsid w:val="001C524D"/>
    <w:rsid w:val="001C7EC5"/>
    <w:rsid w:val="001D4788"/>
    <w:rsid w:val="001F0FAB"/>
    <w:rsid w:val="001F3134"/>
    <w:rsid w:val="001F717D"/>
    <w:rsid w:val="00225E54"/>
    <w:rsid w:val="00237A78"/>
    <w:rsid w:val="00245190"/>
    <w:rsid w:val="00250EDA"/>
    <w:rsid w:val="002670E8"/>
    <w:rsid w:val="00280D94"/>
    <w:rsid w:val="00294498"/>
    <w:rsid w:val="00297E3D"/>
    <w:rsid w:val="002A5979"/>
    <w:rsid w:val="002D4D80"/>
    <w:rsid w:val="002F14D0"/>
    <w:rsid w:val="0031222D"/>
    <w:rsid w:val="003526F2"/>
    <w:rsid w:val="00356799"/>
    <w:rsid w:val="00357162"/>
    <w:rsid w:val="003711F8"/>
    <w:rsid w:val="00376866"/>
    <w:rsid w:val="003812C6"/>
    <w:rsid w:val="00384CF4"/>
    <w:rsid w:val="003B273E"/>
    <w:rsid w:val="003F212B"/>
    <w:rsid w:val="0040529C"/>
    <w:rsid w:val="00406936"/>
    <w:rsid w:val="0041295E"/>
    <w:rsid w:val="00424530"/>
    <w:rsid w:val="00462631"/>
    <w:rsid w:val="004A0C59"/>
    <w:rsid w:val="004B779E"/>
    <w:rsid w:val="004E037B"/>
    <w:rsid w:val="004F1F33"/>
    <w:rsid w:val="00526A02"/>
    <w:rsid w:val="00534D98"/>
    <w:rsid w:val="00535D21"/>
    <w:rsid w:val="00544395"/>
    <w:rsid w:val="00555A7B"/>
    <w:rsid w:val="005613D8"/>
    <w:rsid w:val="005665EE"/>
    <w:rsid w:val="005707BF"/>
    <w:rsid w:val="00577B06"/>
    <w:rsid w:val="00593A55"/>
    <w:rsid w:val="005942FE"/>
    <w:rsid w:val="00596EF0"/>
    <w:rsid w:val="00597D02"/>
    <w:rsid w:val="005B15ED"/>
    <w:rsid w:val="005D49AC"/>
    <w:rsid w:val="005D594A"/>
    <w:rsid w:val="005F1381"/>
    <w:rsid w:val="00601C4D"/>
    <w:rsid w:val="00617499"/>
    <w:rsid w:val="00626C8B"/>
    <w:rsid w:val="0067056E"/>
    <w:rsid w:val="00673130"/>
    <w:rsid w:val="006836B5"/>
    <w:rsid w:val="0068526B"/>
    <w:rsid w:val="006F0B5D"/>
    <w:rsid w:val="006F3A0A"/>
    <w:rsid w:val="006F60E2"/>
    <w:rsid w:val="00702F85"/>
    <w:rsid w:val="007039E5"/>
    <w:rsid w:val="0070655F"/>
    <w:rsid w:val="007250CA"/>
    <w:rsid w:val="00740CBB"/>
    <w:rsid w:val="00742138"/>
    <w:rsid w:val="00752E11"/>
    <w:rsid w:val="007570B1"/>
    <w:rsid w:val="00760591"/>
    <w:rsid w:val="007A0E9F"/>
    <w:rsid w:val="007A1D00"/>
    <w:rsid w:val="007A312D"/>
    <w:rsid w:val="007A5996"/>
    <w:rsid w:val="007B7FBF"/>
    <w:rsid w:val="007C3E83"/>
    <w:rsid w:val="007D06AA"/>
    <w:rsid w:val="007D7AE9"/>
    <w:rsid w:val="007E1467"/>
    <w:rsid w:val="007E1B7D"/>
    <w:rsid w:val="007E31F3"/>
    <w:rsid w:val="008024E6"/>
    <w:rsid w:val="008040F4"/>
    <w:rsid w:val="00807A6F"/>
    <w:rsid w:val="008209EB"/>
    <w:rsid w:val="00842876"/>
    <w:rsid w:val="00844059"/>
    <w:rsid w:val="00873F4A"/>
    <w:rsid w:val="00876F66"/>
    <w:rsid w:val="0089086F"/>
    <w:rsid w:val="00894195"/>
    <w:rsid w:val="0089698D"/>
    <w:rsid w:val="008B2C1C"/>
    <w:rsid w:val="008C49B6"/>
    <w:rsid w:val="008D1074"/>
    <w:rsid w:val="008E6A5B"/>
    <w:rsid w:val="00900670"/>
    <w:rsid w:val="00907F40"/>
    <w:rsid w:val="009136D8"/>
    <w:rsid w:val="00914652"/>
    <w:rsid w:val="009215BD"/>
    <w:rsid w:val="00937D73"/>
    <w:rsid w:val="009556E9"/>
    <w:rsid w:val="00957FA5"/>
    <w:rsid w:val="00970AAF"/>
    <w:rsid w:val="00972943"/>
    <w:rsid w:val="009735E5"/>
    <w:rsid w:val="00991692"/>
    <w:rsid w:val="00994284"/>
    <w:rsid w:val="00995A78"/>
    <w:rsid w:val="009B43D8"/>
    <w:rsid w:val="009D423C"/>
    <w:rsid w:val="00A03C22"/>
    <w:rsid w:val="00A04742"/>
    <w:rsid w:val="00A427ED"/>
    <w:rsid w:val="00A43BB4"/>
    <w:rsid w:val="00A76490"/>
    <w:rsid w:val="00A84DA2"/>
    <w:rsid w:val="00A91CA1"/>
    <w:rsid w:val="00A941E7"/>
    <w:rsid w:val="00AA0793"/>
    <w:rsid w:val="00AA7512"/>
    <w:rsid w:val="00AC6799"/>
    <w:rsid w:val="00AF1785"/>
    <w:rsid w:val="00B00FC5"/>
    <w:rsid w:val="00B07ACF"/>
    <w:rsid w:val="00B15223"/>
    <w:rsid w:val="00B26D8F"/>
    <w:rsid w:val="00B34734"/>
    <w:rsid w:val="00B408D4"/>
    <w:rsid w:val="00B410E7"/>
    <w:rsid w:val="00B47184"/>
    <w:rsid w:val="00B47425"/>
    <w:rsid w:val="00B54F13"/>
    <w:rsid w:val="00B55499"/>
    <w:rsid w:val="00B6601C"/>
    <w:rsid w:val="00B75F8F"/>
    <w:rsid w:val="00B839EF"/>
    <w:rsid w:val="00BB6D71"/>
    <w:rsid w:val="00BC62BD"/>
    <w:rsid w:val="00BE6C06"/>
    <w:rsid w:val="00BF35A7"/>
    <w:rsid w:val="00C046EB"/>
    <w:rsid w:val="00C24532"/>
    <w:rsid w:val="00C27EBE"/>
    <w:rsid w:val="00C30CAD"/>
    <w:rsid w:val="00C45F2D"/>
    <w:rsid w:val="00CA2A84"/>
    <w:rsid w:val="00CA4D3F"/>
    <w:rsid w:val="00CB1C26"/>
    <w:rsid w:val="00CE7ED7"/>
    <w:rsid w:val="00CF1F7A"/>
    <w:rsid w:val="00D04618"/>
    <w:rsid w:val="00D14586"/>
    <w:rsid w:val="00D34F80"/>
    <w:rsid w:val="00D4372E"/>
    <w:rsid w:val="00D50119"/>
    <w:rsid w:val="00D51854"/>
    <w:rsid w:val="00D658AD"/>
    <w:rsid w:val="00D7227E"/>
    <w:rsid w:val="00D91DAD"/>
    <w:rsid w:val="00D9469F"/>
    <w:rsid w:val="00DA5C33"/>
    <w:rsid w:val="00DC323C"/>
    <w:rsid w:val="00DD28F6"/>
    <w:rsid w:val="00E02D7A"/>
    <w:rsid w:val="00E122BD"/>
    <w:rsid w:val="00E4166A"/>
    <w:rsid w:val="00E475B8"/>
    <w:rsid w:val="00E47A8B"/>
    <w:rsid w:val="00E56906"/>
    <w:rsid w:val="00E72370"/>
    <w:rsid w:val="00E9394F"/>
    <w:rsid w:val="00E974B3"/>
    <w:rsid w:val="00EB0D36"/>
    <w:rsid w:val="00EE0B8F"/>
    <w:rsid w:val="00EE1556"/>
    <w:rsid w:val="00EE56BA"/>
    <w:rsid w:val="00EE5A92"/>
    <w:rsid w:val="00EE5D28"/>
    <w:rsid w:val="00F14E45"/>
    <w:rsid w:val="00F16F3F"/>
    <w:rsid w:val="00F2041D"/>
    <w:rsid w:val="00F3179C"/>
    <w:rsid w:val="00F375FD"/>
    <w:rsid w:val="00F41365"/>
    <w:rsid w:val="00F42270"/>
    <w:rsid w:val="00F65258"/>
    <w:rsid w:val="00F67BB4"/>
    <w:rsid w:val="00F8017B"/>
    <w:rsid w:val="00F845F7"/>
    <w:rsid w:val="00FB1771"/>
    <w:rsid w:val="00FB704C"/>
    <w:rsid w:val="00FD5268"/>
    <w:rsid w:val="00FE2F29"/>
    <w:rsid w:val="00FE5887"/>
    <w:rsid w:val="1C76D48F"/>
    <w:rsid w:val="7D04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F0FC0"/>
  <w15:docId w15:val="{061EF526-349E-4C0D-8DF2-C9BFD086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/>
      <w:ind w:left="-697" w:hanging="10"/>
    </w:pPr>
    <w:rPr>
      <w:rFonts w:ascii="Times New Roman" w:eastAsia="Times New Roman" w:hAnsi="Times New Roman" w:cs="Times New Roman"/>
      <w:color w:val="802D2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4213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421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4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A5A"/>
    <w:rPr>
      <w:rFonts w:ascii="Segoe UI" w:eastAsia="Times New Roman" w:hAnsi="Segoe UI" w:cs="Segoe UI"/>
      <w:color w:val="802D2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6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98D"/>
    <w:rPr>
      <w:rFonts w:ascii="Times New Roman" w:eastAsia="Times New Roman" w:hAnsi="Times New Roman" w:cs="Times New Roman"/>
      <w:color w:val="802D20"/>
      <w:sz w:val="14"/>
    </w:rPr>
  </w:style>
  <w:style w:type="paragraph" w:styleId="Footer">
    <w:name w:val="footer"/>
    <w:basedOn w:val="Normal"/>
    <w:link w:val="FooterChar"/>
    <w:uiPriority w:val="99"/>
    <w:unhideWhenUsed/>
    <w:rsid w:val="00896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98D"/>
    <w:rPr>
      <w:rFonts w:ascii="Times New Roman" w:eastAsia="Times New Roman" w:hAnsi="Times New Roman" w:cs="Times New Roman"/>
      <w:color w:val="802D2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2BEC8D81CF7941A03240C810C9303A" ma:contentTypeVersion="15" ma:contentTypeDescription="Create a new document." ma:contentTypeScope="" ma:versionID="318c958e7cb59a490be98a8b6a5f9300">
  <xsd:schema xmlns:xsd="http://www.w3.org/2001/XMLSchema" xmlns:xs="http://www.w3.org/2001/XMLSchema" xmlns:p="http://schemas.microsoft.com/office/2006/metadata/properties" xmlns:ns3="70a4f2d4-4151-460b-b110-32bdb4964526" xmlns:ns4="d8132123-287a-4346-b480-dd53647deb68" targetNamespace="http://schemas.microsoft.com/office/2006/metadata/properties" ma:root="true" ma:fieldsID="9a83a4161ee0bbe20ed823a6c3866a27" ns3:_="" ns4:_="">
    <xsd:import namespace="70a4f2d4-4151-460b-b110-32bdb4964526"/>
    <xsd:import namespace="d8132123-287a-4346-b480-dd53647deb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4f2d4-4151-460b-b110-32bdb4964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32123-287a-4346-b480-dd53647deb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a4f2d4-4151-460b-b110-32bdb4964526" xsi:nil="true"/>
  </documentManagement>
</p:properties>
</file>

<file path=customXml/itemProps1.xml><?xml version="1.0" encoding="utf-8"?>
<ds:datastoreItem xmlns:ds="http://schemas.openxmlformats.org/officeDocument/2006/customXml" ds:itemID="{09DB3D67-F834-4F45-AE18-59106B508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4f2d4-4151-460b-b110-32bdb4964526"/>
    <ds:schemaRef ds:uri="d8132123-287a-4346-b480-dd53647de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C61702-ED7D-40E6-A3B0-4E841BB343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79E858-18AE-4F37-A5F5-7F7F9812CA9F}">
  <ds:schemaRefs>
    <ds:schemaRef ds:uri="http://schemas.microsoft.com/office/2006/metadata/properties"/>
    <ds:schemaRef ds:uri="http://schemas.microsoft.com/office/infopath/2007/PartnerControls"/>
    <ds:schemaRef ds:uri="70a4f2d4-4151-460b-b110-32bdb49645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1072</Characters>
  <Application>Microsoft Office Word</Application>
  <DocSecurity>0</DocSecurity>
  <Lines>46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Bengal_ten.envelope R1.</vt:lpstr>
    </vt:vector>
  </TitlesOfParts>
  <Company>Microsoft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Bengal_ten.envelope R1.</dc:title>
  <dc:subject/>
  <dc:creator>Laura Mcguigan</dc:creator>
  <cp:keywords/>
  <cp:lastModifiedBy>Sara Jarrett</cp:lastModifiedBy>
  <cp:revision>7</cp:revision>
  <cp:lastPrinted>2025-02-25T16:42:00Z</cp:lastPrinted>
  <dcterms:created xsi:type="dcterms:W3CDTF">2026-01-05T14:31:00Z</dcterms:created>
  <dcterms:modified xsi:type="dcterms:W3CDTF">2026-01-05T14:36:00Z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0x010100A32BEC8D81CF7941A03240C810C9303A</vt:lpwstr>
  </property>
</Properties>
</file>